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BEDF3" w14:textId="11D337E9" w:rsidR="00E65E2A" w:rsidRPr="00207097" w:rsidRDefault="00E65E2A" w:rsidP="0020709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07097">
        <w:rPr>
          <w:rFonts w:ascii="Times New Roman" w:hAnsi="Times New Roman" w:cs="Times New Roman"/>
          <w:color w:val="000000"/>
          <w:sz w:val="28"/>
          <w:szCs w:val="28"/>
        </w:rPr>
        <w:t>Разбираясь с терминологией, совесть – это «цензор» психологических процессов, с помощью которого человек оценивает масштабы происходящих событий. Руководствуясь внутренним голосом, мы можем определиться с целесообразностью собственных действий, выявив необходимость нашей помощи или отстраненности. Подобное чувство становится своеобразным «стоп-краном», предупреждающим нас об опасности предстоящей ситуации. Если вы поступили неправильно, то душевные муки, объясняемые угрызениями совести, направляют на верный путь в попытке исправить уже сложившееся стечение обстоятельств.</w:t>
      </w:r>
      <w:r w:rsidRPr="00207097">
        <w:rPr>
          <w:rFonts w:ascii="Times New Roman" w:hAnsi="Times New Roman" w:cs="Times New Roman"/>
          <w:color w:val="000000"/>
          <w:sz w:val="28"/>
          <w:szCs w:val="28"/>
        </w:rPr>
        <w:br/>
      </w:r>
      <w:bookmarkEnd w:id="0"/>
    </w:p>
    <w:sectPr w:rsidR="00E65E2A" w:rsidRPr="00207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2A"/>
    <w:rsid w:val="00207097"/>
    <w:rsid w:val="00E6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83FE9"/>
  <w15:chartTrackingRefBased/>
  <w15:docId w15:val="{D7E90D4A-85FC-4B55-8022-954D32BB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2020-02-09T17:22:00Z</dcterms:created>
  <dcterms:modified xsi:type="dcterms:W3CDTF">2020-02-09T17:23:00Z</dcterms:modified>
</cp:coreProperties>
</file>